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7D" w:rsidRDefault="001D017D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2607" cy="9784080"/>
            <wp:effectExtent l="19050" t="0" r="0" b="0"/>
            <wp:docPr id="1" name="Рисунок 1" descr="C:\Users\Пользователь\Pictures\2026-0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2-12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410" r="7474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07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lastRenderedPageBreak/>
        <w:t>заключен договор, издается приказ на основании внесения соответствующих изменений в такой договор.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3.4. Права и обязанности воспитанников,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даты.</w:t>
      </w:r>
    </w:p>
    <w:p w:rsidR="00C81ECB" w:rsidRPr="00C81ECB" w:rsidRDefault="00C81ECB" w:rsidP="00D34D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ECB">
        <w:rPr>
          <w:rFonts w:ascii="Times New Roman" w:hAnsi="Times New Roman" w:cs="Times New Roman"/>
          <w:b/>
          <w:sz w:val="24"/>
          <w:szCs w:val="24"/>
        </w:rPr>
        <w:t xml:space="preserve"> 4. Приостановление образовательных отношений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4.1.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МБДОУ с сохранением места.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4.2. Причинами, дающими право на сохранение места за ребенком в МБДОУ, являются: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1ECB">
        <w:rPr>
          <w:rFonts w:ascii="Times New Roman" w:hAnsi="Times New Roman" w:cs="Times New Roman"/>
          <w:sz w:val="24"/>
          <w:szCs w:val="24"/>
        </w:rPr>
        <w:t>состояние здоровья, не позволяющее в течение определенного периода посещать МБДОУ (при наличии медицинского документа);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1ECB">
        <w:rPr>
          <w:rFonts w:ascii="Times New Roman" w:hAnsi="Times New Roman" w:cs="Times New Roman"/>
          <w:sz w:val="24"/>
          <w:szCs w:val="24"/>
        </w:rPr>
        <w:t xml:space="preserve">временное посещение санатория (по состоянию здоровья, при наличии направления медицинского учреждения);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>- по заявлению родителей (законных представителей) на время очередных отпусков родителей (законных представителей);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1ECB">
        <w:rPr>
          <w:rFonts w:ascii="Times New Roman" w:hAnsi="Times New Roman" w:cs="Times New Roman"/>
          <w:sz w:val="24"/>
          <w:szCs w:val="24"/>
        </w:rPr>
        <w:t xml:space="preserve">иные причины, указанные родителями (законными представителями) в заявлении.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4.3. Родители (законные представители) несовершеннолетнего обучающегося (воспитанника), для сохранения места представляют в МБДОУ документы, подтверждающие отсутствие воспитанника по уважительным причинам. </w:t>
      </w:r>
    </w:p>
    <w:p w:rsidR="00C81ECB" w:rsidRPr="00C81ECB" w:rsidRDefault="00C81ECB" w:rsidP="00D34D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ECB">
        <w:rPr>
          <w:rFonts w:ascii="Times New Roman" w:hAnsi="Times New Roman" w:cs="Times New Roman"/>
          <w:b/>
          <w:sz w:val="24"/>
          <w:szCs w:val="24"/>
        </w:rPr>
        <w:t xml:space="preserve">5. Прекращение образовательных отношений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>5.1. Образовательные отношения прекращаются в связи с: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- с завершением уровня дошкольного образования;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- окончанием срока направления УО по заключению </w:t>
      </w:r>
      <w:r w:rsidR="00D34D0D">
        <w:rPr>
          <w:rFonts w:ascii="Times New Roman" w:hAnsi="Times New Roman" w:cs="Times New Roman"/>
          <w:sz w:val="24"/>
          <w:szCs w:val="24"/>
        </w:rPr>
        <w:t>Т</w:t>
      </w:r>
      <w:r w:rsidRPr="00C81ECB">
        <w:rPr>
          <w:rFonts w:ascii="Times New Roman" w:hAnsi="Times New Roman" w:cs="Times New Roman"/>
          <w:sz w:val="24"/>
          <w:szCs w:val="24"/>
        </w:rPr>
        <w:t xml:space="preserve">ПМПК.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>5.2. Договор может быть расторгнут досрочно в следующих случаях: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- по инициативе родителей (законных представителей) воспитанников, в том числе в случае перевода воспитанника для продолжения освоения основной образовательной программы дошкольного образования в другую организацию, осуществляющую образовательную деятельность;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- по иным причинам, указанным в заявлении родителей (законных представителей);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>- по обстоятельствам, не зависящим от родителей (законных представителей) воспитанника и МБДОУ, в том числе в случае ликвидации МБДОУ, осуществляющего образовательную деятельность.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5.4.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учреждением. 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>5.5. При досрочном прекращении образовательных отношений по инициативе родителей восстановление воспитанника осуществляется согласно действующему административному регламенту и на основании распорядительного акта (приказа) заведующего. В случае восстановления образовательных отношений между МБДОУ и родителями (законными представителями) заключается новый Договор.</w:t>
      </w:r>
    </w:p>
    <w:p w:rsidR="00C81ECB" w:rsidRDefault="00C81ECB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ECB">
        <w:rPr>
          <w:rFonts w:ascii="Times New Roman" w:hAnsi="Times New Roman" w:cs="Times New Roman"/>
          <w:sz w:val="24"/>
          <w:szCs w:val="24"/>
        </w:rPr>
        <w:t xml:space="preserve"> 5.6. Основанием для прекращения образовательных отношений является приказ заведующего МБДОУ об отчислении воспитанника. </w:t>
      </w:r>
    </w:p>
    <w:p w:rsidR="00C81ECB" w:rsidRDefault="009621A4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C81ECB" w:rsidRPr="00C81ECB">
        <w:rPr>
          <w:rFonts w:ascii="Times New Roman" w:hAnsi="Times New Roman" w:cs="Times New Roman"/>
          <w:sz w:val="24"/>
          <w:szCs w:val="24"/>
        </w:rPr>
        <w:t>. Права и обязанности обучающегося, предусмотренные законодательством об образовании и локальными нормативными актами МБДОУ прекращаются с даты его отчисления из организации, осуществляющей образовательную деятельность.</w:t>
      </w:r>
    </w:p>
    <w:p w:rsidR="00191431" w:rsidRPr="00C81ECB" w:rsidRDefault="009621A4" w:rsidP="00D34D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5.8.</w:t>
      </w:r>
      <w:bookmarkStart w:id="0" w:name="_GoBack"/>
      <w:bookmarkEnd w:id="0"/>
      <w:r w:rsidR="00C81ECB" w:rsidRPr="00C81ECB">
        <w:rPr>
          <w:rFonts w:ascii="Times New Roman" w:hAnsi="Times New Roman" w:cs="Times New Roman"/>
          <w:sz w:val="24"/>
          <w:szCs w:val="24"/>
        </w:rPr>
        <w:t xml:space="preserve"> В случае прекращения деятельности МБДОУ, а также в случае аннулирования лицензии на право осуществления образовательной деятельности у МБДОУ, учредитель дошкольного учреждения обеспечивает перевод воспитанников с согласия родителей (законных представителей) воспитанников в другие образовательные учреждения, реализующие соответствующие образовательные программы</w:t>
      </w:r>
    </w:p>
    <w:sectPr w:rsidR="00191431" w:rsidRPr="00C81ECB" w:rsidSect="00D34D0D">
      <w:pgSz w:w="11906" w:h="16838"/>
      <w:pgMar w:top="567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5EE"/>
    <w:rsid w:val="00191431"/>
    <w:rsid w:val="001B15EE"/>
    <w:rsid w:val="001D017D"/>
    <w:rsid w:val="007D55EF"/>
    <w:rsid w:val="009621A4"/>
    <w:rsid w:val="00B05C31"/>
    <w:rsid w:val="00C81ECB"/>
    <w:rsid w:val="00C97EE4"/>
    <w:rsid w:val="00D34D0D"/>
    <w:rsid w:val="00D553EB"/>
    <w:rsid w:val="00FF0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13</cp:revision>
  <cp:lastPrinted>2026-02-12T09:06:00Z</cp:lastPrinted>
  <dcterms:created xsi:type="dcterms:W3CDTF">2022-03-15T19:33:00Z</dcterms:created>
  <dcterms:modified xsi:type="dcterms:W3CDTF">2026-02-12T09:08:00Z</dcterms:modified>
</cp:coreProperties>
</file>